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Web"/>
        <w:tabs>
          <w:tab w:val="left" w:pos="1985" w:leader="none"/>
          <w:tab w:val="left" w:pos="4820" w:leader="none"/>
          <w:tab w:val="left" w:pos="7230" w:leader="none"/>
        </w:tabs>
        <w:spacing w:lineRule="auto" w:line="240" w:before="0" w:after="0"/>
        <w:jc w:val="right"/>
        <w:rPr>
          <w:rFonts w:ascii="Tahoma" w:hAnsi="Tahoma" w:cs="Tahoma"/>
          <w:sz w:val="18"/>
          <w:szCs w:val="18"/>
        </w:rPr>
      </w:pPr>
      <w: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-880745</wp:posOffset>
            </wp:positionH>
            <wp:positionV relativeFrom="paragraph">
              <wp:posOffset>-860425</wp:posOffset>
            </wp:positionV>
            <wp:extent cx="7513955" cy="1226185"/>
            <wp:effectExtent l="0" t="0" r="0" b="0"/>
            <wp:wrapNone/>
            <wp:docPr id="1" name="Kép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955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ahoma" w:ascii="Tahoma" w:hAnsi="Tahoma"/>
          <w:sz w:val="18"/>
          <w:szCs w:val="18"/>
        </w:rPr>
        <w:t xml:space="preserve"> </w:t>
      </w:r>
      <w:r>
        <w:rPr>
          <w:rFonts w:cs="Tahoma" w:ascii="Tahoma" w:hAnsi="Tahoma"/>
          <w:sz w:val="18"/>
          <w:szCs w:val="18"/>
        </w:rPr>
        <w:t>č. d. 319, 93582 Pláš</w:t>
      </w:r>
      <w:r>
        <w:rPr>
          <w:rFonts w:cs="Tahoma" w:ascii="Tahoma" w:hAnsi="Tahoma"/>
          <w:sz w:val="18"/>
          <w:szCs w:val="18"/>
          <w:lang w:val="sk-SK"/>
        </w:rPr>
        <w:t>ť</w:t>
      </w:r>
      <w:r>
        <w:rPr>
          <w:rFonts w:cs="Tahoma" w:ascii="Tahoma" w:hAnsi="Tahoma"/>
          <w:sz w:val="18"/>
          <w:szCs w:val="18"/>
        </w:rPr>
        <w:t>ovce – Palást</w:t>
      </w:r>
    </w:p>
    <w:p>
      <w:pPr>
        <w:pStyle w:val="NormalWeb"/>
        <w:tabs>
          <w:tab w:val="left" w:pos="1985" w:leader="none"/>
          <w:tab w:val="left" w:pos="4820" w:leader="none"/>
          <w:tab w:val="left" w:pos="7230" w:leader="none"/>
        </w:tabs>
        <w:spacing w:lineRule="auto" w:line="240" w:before="0" w:after="0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ab/>
        <w:t>Tel.: +421 908 123 456</w:t>
        <w:tab/>
        <w:t>info@cserkeszpark.sk</w:t>
        <w:tab/>
        <w:t>www.cserkeszpark.sk</w:t>
      </w:r>
    </w:p>
    <w:p>
      <w:pPr>
        <w:pStyle w:val="NormalWeb"/>
        <w:tabs>
          <w:tab w:val="left" w:pos="1985" w:leader="none"/>
          <w:tab w:val="left" w:pos="4820" w:leader="none"/>
          <w:tab w:val="left" w:pos="7230" w:leader="none"/>
        </w:tabs>
        <w:spacing w:lineRule="auto" w:line="360" w:before="0" w:after="0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32A762F1">
                <wp:simplePos x="0" y="0"/>
                <wp:positionH relativeFrom="margin">
                  <wp:posOffset>-267335</wp:posOffset>
                </wp:positionH>
                <wp:positionV relativeFrom="paragraph">
                  <wp:posOffset>122555</wp:posOffset>
                </wp:positionV>
                <wp:extent cx="6351270" cy="2540"/>
                <wp:effectExtent l="8890" t="8255" r="13335" b="9525"/>
                <wp:wrapNone/>
                <wp:docPr id="2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760" cy="18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3" stroked="t" style="position:absolute;margin-left:-21.05pt;margin-top:9.65pt;width:500pt;height:0.1pt;mso-position-horizontal-relative:margin" wp14:anchorId="32A762F1" type="shapetype_32">
                <w10:wrap type="none"/>
                <v:fill on="false" o:detectmouseclick="t"/>
                <v:stroke color="black" weight="9360" joinstyle="miter" endcap="flat"/>
              </v:shape>
            </w:pict>
          </mc:Fallback>
        </mc:AlternateContent>
      </w:r>
    </w:p>
    <w:p>
      <w:pPr>
        <w:pStyle w:val="Normal"/>
        <w:spacing w:lineRule="auto" w:line="36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Tahoma" w:hAnsi="Tahoma" w:cs="Tahoma"/>
          <w:b/>
          <w:b/>
          <w:color w:val="CE3D42"/>
          <w:sz w:val="40"/>
          <w:szCs w:val="40"/>
        </w:rPr>
      </w:pPr>
      <w:r>
        <w:rPr>
          <w:rFonts w:cs="Tahoma" w:ascii="Tahoma" w:hAnsi="Tahoma"/>
          <w:b/>
          <w:color w:val="CE3D42"/>
          <w:sz w:val="40"/>
          <w:szCs w:val="40"/>
        </w:rPr>
        <w:t>Házirend</w:t>
      </w:r>
    </w:p>
    <w:p>
      <w:pPr>
        <w:pStyle w:val="NormalWeb"/>
        <w:spacing w:lineRule="auto" w:line="360" w:before="0"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</w:r>
    </w:p>
    <w:p>
      <w:pPr>
        <w:pStyle w:val="NormalWeb"/>
        <w:spacing w:lineRule="auto" w:line="360" w:before="0"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</w:r>
    </w:p>
    <w:p>
      <w:pPr>
        <w:pStyle w:val="NormalWeb"/>
        <w:spacing w:lineRule="auto" w:line="360" w:before="0" w:after="0"/>
        <w:rPr/>
      </w:pPr>
      <w:r>
        <w:rPr>
          <w:rFonts w:ascii="Georgia" w:hAnsi="Georgia"/>
          <w:sz w:val="20"/>
          <w:szCs w:val="20"/>
        </w:rPr>
        <w:t>Köszönjük, hogy az Ivánka-kastélyt választottad szálláshelyül! Célunk, hogy vendégeink jól érezzék magukat, és visszatérjenek hozzánk, ezért a zavartalan ittlét, és az épület megóvása érdekében az alábbi szabályok betartására kérünk.</w:t>
      </w:r>
    </w:p>
    <w:p>
      <w:pPr>
        <w:pStyle w:val="NormalWeb"/>
        <w:spacing w:lineRule="auto" w:line="360" w:before="0"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Szobáink délután 16:00-tól foglalhatók el, a távozás napján déli 10:00-ig kérjük a kiköltözést. Korábbi érkezésre és későbbi távozásra is van lehetőség, de kérjük, ezt egyeztessétek a foglaláskor!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Kisebb csoportok esetén előfordulhat, hogy egyszerre több (de legfeljebb négy) csoport van elszállásolva a szálláshelyen. Kérünk, hogy a közös helyiségek (konyha, mosdók, nagyterem) használata kapcsán legyetek tekintettel egymásra!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/>
      </w:pPr>
      <w:r>
        <w:rPr>
          <w:rFonts w:ascii="Georgia" w:hAnsi="Georgia"/>
          <w:sz w:val="20"/>
          <w:szCs w:val="20"/>
        </w:rPr>
        <w:t xml:space="preserve">Megérkezéskor a csoport vezetője letéti díj ellenében megkapja a kulcsokat. Távozáskor a kulcsok leadásakor ez a letéti díj visszajár. Amennyiben a kulcsok eltűntek vagy megrongálódtak, a letéti díj összegéből vonjuk le a kár költségeit. A letéti díj </w:t>
      </w:r>
      <w:r>
        <w:rPr>
          <w:rFonts w:ascii="Georgia" w:hAnsi="Georgia"/>
          <w:sz w:val="20"/>
          <w:szCs w:val="20"/>
        </w:rPr>
        <w:t>25</w:t>
      </w:r>
      <w:r>
        <w:rPr>
          <w:rFonts w:ascii="Georgia" w:hAnsi="Georgia"/>
          <w:sz w:val="20"/>
          <w:szCs w:val="20"/>
        </w:rPr>
        <w:t xml:space="preserve"> Eur / </w:t>
      </w:r>
      <w:r>
        <w:rPr>
          <w:rFonts w:ascii="Georgia" w:hAnsi="Georgia"/>
          <w:sz w:val="20"/>
          <w:szCs w:val="20"/>
        </w:rPr>
        <w:t>kulcscsomó</w:t>
      </w:r>
      <w:r>
        <w:rPr>
          <w:rFonts w:ascii="Georgia" w:hAnsi="Georgia"/>
          <w:sz w:val="20"/>
          <w:szCs w:val="20"/>
        </w:rPr>
        <w:t>.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Érkezéskor kérünk, hogy töltsétek ki a </w:t>
      </w:r>
      <w:r>
        <w:rPr>
          <w:rFonts w:ascii="Georgia" w:hAnsi="Georgia"/>
          <w:i/>
          <w:sz w:val="20"/>
          <w:szCs w:val="20"/>
        </w:rPr>
        <w:t>Bejelentő lapot</w:t>
      </w:r>
      <w:r>
        <w:rPr>
          <w:rFonts w:ascii="Georgia" w:hAnsi="Georgia"/>
          <w:sz w:val="20"/>
          <w:szCs w:val="20"/>
        </w:rPr>
        <w:t xml:space="preserve"> a vendégek adataival, valamint kérünk egy-egy aláírást is, hogy elfogadjátok a házirendünket. Az adatokat csak a saját nyilvántartásunkhoz használjuk, nem adjuk ki harmadik félnek.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 távozás napján kérünk, rakjatok rendet az igénybe vett helyiségekben, söpörjetek össze és, ha szükséges, akkor a szemetesládákat ürítsétek ki az udvaron található nagy szemetesekbe! Amennyiben a kastély ágyneműit használtátok, kérünk távozás előtt húzzátok le őket!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Az itt töltött időszak alatt kérünk, hogy vigyázzatok az épület értékeire, a berendezéseket pedig rendeltetésüknek megfelelően használjátok. Kérünk, hogy a szobák felszereléseit ne vigyétek ki az épületből! A nem rendeltetésszerű használatból fakadó károkért vagy balesetekért nem tudunk felelősséget vállalni.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 szálláshelyben, udvarán, ill. berendezéseiben okozott kárt meg kell téríteni.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Nap közben lehetőség van vendégeket fogadni, éjszakára maradó vendégek esetén azonban kérünk, egyeztessetek a gondnokkal!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 szálláshelyen található elektromos csatlakozók kizárólag kis fogyasztású eszközök (pl. laptop, telefontöltő) használatára alkalmasak. Kérünk, hogy a károk és balesetek megelőzése érdekében nagy áramigényű készülékeket ne csatlakoztassatok!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Szobáink nincsenek úgy kialakítva, hogy ott kényelmesen tudjatok étkezni, ezért kérünk, hogy erre a közösségi termet használjátok!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Munkaköréből fakadóan a gondnok jogosult a szálláshely területén tartózkodni.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Kérjük, használjátok a szelektív hulladékgyűjtőket rendeltetésszerűen! Közös érdekünk, hogy minél kevesebb hulladékot termeljünk.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Lehetőség szerint a szálláshelyen használjatok váltócipőt! A sáros cipőket minden esetben hagyjátok az előtérben elhelyezett cipőtárolóban, a tisztításukat pedig az udvaron végezzétek!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Kérjük, takarékoskodjatok az energiával! Ne világítsatok, ha már arra nincs szükség, ne folyassátok a vizet a szükségesnél tovább, valamint fűtési időszakban csak rövid, intenzív szellőztetést tartsatok!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Tűzrakás csak a kijelölt tűzhelyen megengedett. Gyúlékony anyagot tilos a kastély épületébe bevinni.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Ha napközben elhagyjátok a szálláshelyet, akkor zárjátok be a kastélyt, vagy több csoport ott tartózkodása esetén a saját szobáitokat! Az őrizetlenül hagyott értékekért felelősséget nem tudunk vállalni.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Este 22:00 és reggel 7:00 között kérünk, tartózkodjatok a más vendégeket, szomszédokat zavaró viselkedéstől!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Dohányozni csak az erre kijelölt helyen, az épületen kívül lehet.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18 éven aluliak számára tilos az alkoholfogyasztás a szálláshely területén, 18 éven felüli vendégeinktől is kérjük a kulturált alkoholfogyasztást.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Kábítószer tárolása, fogyasztása és terjesztése szigorúan tilos és bűncselekménynek minősül, ehhez mérten tesszük meg a szükséges intézkedéseket.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Vakvezető kutya kivételével tilos állatot bevinni a kastély épületébe.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Kérjük, hogy amennyiben használni szeretnétek a mosógépet, arról egyeztessetek a gondokkal, várjátok meg az ő beleegyezését!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Tilos az üzemeltető engedély nélkül kereskedelmi tevékenységet folytatni, reklámozni, szerencsejátékot végezni.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 szálláshelyen az üzemeltető jogosult kép és hanganyag rögzítésére, és azok felhasználására a szálláshely bemutatásának céljából. Ha nem szeretnéd, ha szerepelnél ezeken az anyagokon, akkor ezt jelezd írásban a </w:t>
      </w:r>
      <w:r>
        <w:rPr>
          <w:rFonts w:ascii="Georgia" w:hAnsi="Georgia"/>
          <w:i/>
          <w:sz w:val="20"/>
          <w:szCs w:val="20"/>
        </w:rPr>
        <w:t>Bejelentő lapon!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567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 házirendet be nem tartó vendégeinket figyelmeztetés után kénytelen vagyunk eltávolítani vagy hatóság segítségével eltávolíttatni. A kiutasított szabálytalankodó vendég az üzemeltetővel szemben semmilyen követeléssel nem élhet.</w:t>
      </w:r>
    </w:p>
    <w:p>
      <w:pPr>
        <w:pStyle w:val="NormalWeb"/>
        <w:spacing w:lineRule="auto" w:line="360" w:before="0"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</w:r>
    </w:p>
    <w:p>
      <w:pPr>
        <w:pStyle w:val="NormalWeb"/>
        <w:spacing w:lineRule="auto" w:line="360" w:before="0"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 házirend nem azért készült, hogy korlátozzon, hanem hogy hosszú távon biztosíthassuk vendégeink számára a minél jobb körülményeket!</w:t>
      </w:r>
    </w:p>
    <w:p>
      <w:pPr>
        <w:pStyle w:val="NormalWeb"/>
        <w:spacing w:lineRule="auto" w:line="360" w:before="0"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</w:r>
    </w:p>
    <w:p>
      <w:pPr>
        <w:pStyle w:val="NormalWeb"/>
        <w:spacing w:lineRule="auto" w:line="360" w:before="0"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</w:r>
    </w:p>
    <w:p>
      <w:pPr>
        <w:pStyle w:val="NormalWeb"/>
        <w:spacing w:lineRule="auto" w:line="360" w:before="0" w:after="0"/>
        <w:jc w:val="center"/>
        <w:rPr>
          <w:rFonts w:ascii="Georgia" w:hAnsi="Georgia"/>
          <w:i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Ha jól éreztétek magatokat nálunk, akkor kérlek, vigyétek jó hírét az Ivánka-kastélynak!</w:t>
      </w:r>
    </w:p>
    <w:p>
      <w:pPr>
        <w:pStyle w:val="NormalWeb"/>
        <w:spacing w:lineRule="auto" w:line="360" w:before="0"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</w:r>
    </w:p>
    <w:p>
      <w:pPr>
        <w:pStyle w:val="NormalWeb"/>
        <w:spacing w:lineRule="auto" w:line="360" w:before="0"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</w:r>
    </w:p>
    <w:p>
      <w:pPr>
        <w:pStyle w:val="Normal"/>
        <w:spacing w:lineRule="auto" w:line="360"/>
        <w:rPr>
          <w:rFonts w:ascii="Tahoma" w:hAnsi="Tahoma" w:cs="Tahoma"/>
          <w:b/>
          <w:b/>
          <w:color w:val="CE3D42"/>
          <w:sz w:val="24"/>
          <w:szCs w:val="24"/>
        </w:rPr>
      </w:pPr>
      <w:r>
        <w:rPr>
          <w:rFonts w:cs="Tahoma" w:ascii="Tahoma" w:hAnsi="Tahoma"/>
          <w:b/>
          <w:color w:val="CE3D42"/>
          <w:sz w:val="24"/>
          <w:szCs w:val="24"/>
        </w:rPr>
        <w:t xml:space="preserve">Rendkívüli eseménytől függően késedelem nélkül telefonon értesítendő: </w:t>
      </w:r>
    </w:p>
    <w:p>
      <w:pPr>
        <w:pStyle w:val="NormalWeb"/>
        <w:spacing w:lineRule="auto" w:line="360" w:before="0"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Mentők (baleset esetén):  155</w:t>
      </w:r>
    </w:p>
    <w:p>
      <w:pPr>
        <w:pStyle w:val="NormalWeb"/>
        <w:spacing w:lineRule="auto" w:line="360" w:before="0"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Tűzoltóság (tűz esetén): 150</w:t>
      </w:r>
    </w:p>
    <w:p>
      <w:pPr>
        <w:pStyle w:val="NormalWeb"/>
        <w:spacing w:lineRule="auto" w:line="360" w:before="0"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Rendőrség (rendbontás esetén): 158</w:t>
      </w:r>
    </w:p>
    <w:p>
      <w:pPr>
        <w:pStyle w:val="NormalWeb"/>
        <w:spacing w:lineRule="auto" w:line="360" w:before="0"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Ált. segélyhívó (bármely esetben):112</w:t>
      </w:r>
    </w:p>
    <w:p>
      <w:pPr>
        <w:pStyle w:val="NormalWeb"/>
        <w:spacing w:lineRule="auto" w:line="360" w:before="0" w:after="0"/>
        <w:rPr/>
      </w:pPr>
      <w:r>
        <w:rPr>
          <w:rFonts w:ascii="Georgia" w:hAnsi="Georgia"/>
          <w:sz w:val="20"/>
          <w:szCs w:val="20"/>
        </w:rPr>
        <w:t>Az épület gondnoka: +421 908 123 456</w:t>
      </w:r>
    </w:p>
    <w:sectPr>
      <w:headerReference w:type="default" r:id="rId3"/>
      <w:type w:val="nextPage"/>
      <w:pgSz w:w="11906" w:h="16838"/>
      <w:pgMar w:left="1417" w:right="1417" w:header="170" w:top="1418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Georgia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Tahoma" w:hAnsi="Tahoma" w:cs="Tahoma"/>
        <w:sz w:val="16"/>
        <w:szCs w:val="16"/>
        <w:lang w:val="sk-SK"/>
      </w:rPr>
    </w:pPr>
    <w:r>
      <w:rPr>
        <w:rFonts w:cs="Tahoma" w:ascii="Tahoma" w:hAnsi="Tahoma"/>
        <w:sz w:val="16"/>
        <w:szCs w:val="16"/>
        <w:lang w:val="sk-SK"/>
      </w:rPr>
    </w:r>
  </w:p>
  <w:p>
    <w:pPr>
      <w:pStyle w:val="Normal"/>
      <w:jc w:val="right"/>
      <w:rPr>
        <w:rFonts w:ascii="Tahoma" w:hAnsi="Tahoma" w:cs="Tahoma"/>
        <w:sz w:val="16"/>
        <w:szCs w:val="16"/>
        <w:lang w:val="sk-SK"/>
      </w:rPr>
    </w:pPr>
    <w:r>
      <w:rPr>
        <w:rFonts w:cs="Tahoma" w:ascii="Tahoma" w:hAnsi="Tahoma"/>
        <w:sz w:val="16"/>
        <w:szCs w:val="16"/>
        <w:lang w:val="sk-SK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  <w:rFonts w:ascii="Georgia" w:hAnsi="Georgia" w:cs="Tahoma"/>
        <w:color w:val="CE3D4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00b8"/>
    <w:pPr>
      <w:widowControl/>
      <w:suppressAutoHyphens w:val="true"/>
      <w:bidi w:val="0"/>
      <w:spacing w:lineRule="auto" w:line="276"/>
      <w:jc w:val="left"/>
    </w:pPr>
    <w:rPr>
      <w:rFonts w:ascii="Calibri" w:hAnsi="Calibri" w:eastAsia="Calibri" w:cs="Times New Roman"/>
      <w:color w:val="auto"/>
      <w:sz w:val="22"/>
      <w:szCs w:val="22"/>
      <w:lang w:eastAsia="zh-CN" w:val="hu-HU" w:bidi="ar-SA"/>
    </w:rPr>
  </w:style>
  <w:style w:type="paragraph" w:styleId="Cmsor1">
    <w:name w:val="Címsor 1"/>
    <w:basedOn w:val="Cmsor"/>
    <w:qFormat/>
    <w:rsid w:val="009d00b8"/>
    <w:pPr>
      <w:numPr>
        <w:ilvl w:val="0"/>
        <w:numId w:val="1"/>
      </w:numPr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qFormat/>
    <w:rsid w:val="009d00b8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qFormat/>
    <w:rsid w:val="009d00b8"/>
    <w:pPr>
      <w:numPr>
        <w:ilvl w:val="2"/>
        <w:numId w:val="1"/>
      </w:numPr>
      <w:spacing w:before="140" w:after="120"/>
      <w:outlineLvl w:val="2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kezdsalapbettpusa1" w:customStyle="1">
    <w:name w:val="Bekezdés alapbetűtípusa1"/>
    <w:qFormat/>
    <w:rsid w:val="009d00b8"/>
    <w:rPr/>
  </w:style>
  <w:style w:type="character" w:styleId="Internethivatkozs" w:customStyle="1">
    <w:name w:val="Internet-hivatkozás"/>
    <w:rsid w:val="009d00b8"/>
    <w:rPr>
      <w:color w:val="0000FF"/>
      <w:u w:val="single"/>
    </w:rPr>
  </w:style>
  <w:style w:type="character" w:styleId="LfejChar" w:customStyle="1">
    <w:name w:val="Élőfej Char"/>
    <w:qFormat/>
    <w:rsid w:val="009d00b8"/>
    <w:rPr>
      <w:sz w:val="22"/>
      <w:szCs w:val="22"/>
    </w:rPr>
  </w:style>
  <w:style w:type="character" w:styleId="LlbChar" w:customStyle="1">
    <w:name w:val="Élőláb Char"/>
    <w:qFormat/>
    <w:rsid w:val="009d00b8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6868e7"/>
    <w:rPr>
      <w:b/>
      <w:bCs/>
    </w:rPr>
  </w:style>
  <w:style w:type="character" w:styleId="Ata11y" w:customStyle="1">
    <w:name w:val="at_a11y"/>
    <w:basedOn w:val="DefaultParagraphFont"/>
    <w:qFormat/>
    <w:rsid w:val="00df1f99"/>
    <w:rPr/>
  </w:style>
  <w:style w:type="character" w:styleId="Lbjegyzetkarakterek" w:customStyle="1">
    <w:name w:val="Lábjegyzet-karakterek"/>
    <w:qFormat/>
    <w:rsid w:val="00bc51db"/>
    <w:rPr>
      <w:vertAlign w:val="superscript"/>
    </w:rPr>
  </w:style>
  <w:style w:type="character" w:styleId="LbjegyzetszvegChar" w:customStyle="1">
    <w:name w:val="Lábjegyzetszöveg Char"/>
    <w:basedOn w:val="DefaultParagraphFont"/>
    <w:link w:val="Lbjegyzetszveg"/>
    <w:qFormat/>
    <w:rsid w:val="00bc51db"/>
    <w:rPr>
      <w:rFonts w:ascii="Calibri" w:hAnsi="Calibri" w:cs="Calibri"/>
      <w:lang w:val="sk-SK" w:eastAsia="zh-CN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f34e99"/>
    <w:rPr>
      <w:rFonts w:ascii="Tahoma" w:hAnsi="Tahoma" w:eastAsia="Calibri" w:cs="Tahoma"/>
      <w:sz w:val="16"/>
      <w:szCs w:val="16"/>
      <w:lang w:eastAsia="zh-CN"/>
    </w:rPr>
  </w:style>
  <w:style w:type="character" w:styleId="ListLabel1" w:customStyle="1">
    <w:name w:val="ListLabel 1"/>
    <w:qFormat/>
    <w:rPr>
      <w:sz w:val="20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ascii="Georgia" w:hAnsi="Georgia"/>
      <w:color w:val="CE3D42"/>
      <w:sz w:val="20"/>
    </w:rPr>
  </w:style>
  <w:style w:type="character" w:styleId="ListLabel4" w:customStyle="1">
    <w:name w:val="ListLabel 4"/>
    <w:qFormat/>
    <w:rPr>
      <w:rFonts w:ascii="Georgia" w:hAnsi="Georgia" w:cs="Tahoma"/>
      <w:b/>
      <w:color w:val="CE3D42"/>
      <w:sz w:val="20"/>
    </w:rPr>
  </w:style>
  <w:style w:type="character" w:styleId="ListLabel5" w:customStyle="1">
    <w:name w:val="ListLabel 5"/>
    <w:qFormat/>
    <w:rPr>
      <w:rFonts w:cs="Times New Roman"/>
      <w:color w:val="CE3D42"/>
      <w:sz w:val="24"/>
      <w:szCs w:val="24"/>
      <w:shd w:fill="FFFFFF" w:val="clear"/>
      <w:lang w:val="hu-HU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Symbol"/>
    </w:rPr>
  </w:style>
  <w:style w:type="character" w:styleId="Szmozsjelek" w:customStyle="1">
    <w:name w:val="Számozásjelek"/>
    <w:qFormat/>
    <w:rPr/>
  </w:style>
  <w:style w:type="character" w:styleId="ListLabel8">
    <w:name w:val="ListLabel 8"/>
    <w:qFormat/>
    <w:rPr>
      <w:rFonts w:cs="Symbol"/>
      <w:color w:val="CE3D42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ascii="Georgia" w:hAnsi="Georgia" w:cs="Tahoma"/>
      <w:b/>
      <w:color w:val="CE3D42"/>
      <w:sz w:val="20"/>
    </w:rPr>
  </w:style>
  <w:style w:type="paragraph" w:styleId="Cmsor" w:customStyle="1">
    <w:name w:val="Címsor"/>
    <w:basedOn w:val="Normal"/>
    <w:next w:val="Szvegtrzs"/>
    <w:qFormat/>
    <w:rsid w:val="009d00b8"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rsid w:val="009d00b8"/>
    <w:pPr>
      <w:spacing w:lineRule="auto" w:line="288" w:before="0" w:after="140"/>
    </w:pPr>
    <w:rPr/>
  </w:style>
  <w:style w:type="paragraph" w:styleId="Lista">
    <w:name w:val="Lista"/>
    <w:basedOn w:val="Szvegtrzs"/>
    <w:rsid w:val="009d00b8"/>
    <w:pPr/>
    <w:rPr>
      <w:rFonts w:ascii="Times New Roman" w:hAnsi="Times New Roman" w:cs="Mangal"/>
    </w:rPr>
  </w:style>
  <w:style w:type="paragraph" w:styleId="Felirat" w:customStyle="1">
    <w:name w:val="Felirat"/>
    <w:basedOn w:val="Normal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Trgymutat" w:customStyle="1">
    <w:name w:val="Tárgymutató"/>
    <w:basedOn w:val="Normal"/>
    <w:qFormat/>
    <w:rsid w:val="009d00b8"/>
    <w:pPr>
      <w:suppressLineNumbers/>
    </w:pPr>
    <w:rPr>
      <w:rFonts w:ascii="Times New Roman" w:hAnsi="Times New Roman" w:cs="Mangal"/>
    </w:rPr>
  </w:style>
  <w:style w:type="paragraph" w:styleId="Caption">
    <w:name w:val="caption"/>
    <w:basedOn w:val="Normal"/>
    <w:qFormat/>
    <w:rsid w:val="009d00b8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NormalWeb">
    <w:name w:val="Normal (Web)"/>
    <w:basedOn w:val="Normal"/>
    <w:uiPriority w:val="99"/>
    <w:qFormat/>
    <w:rsid w:val="009d00b8"/>
    <w:pPr>
      <w:spacing w:lineRule="auto" w:line="288" w:before="280" w:after="142"/>
    </w:pPr>
    <w:rPr>
      <w:rFonts w:ascii="Times New Roman" w:hAnsi="Times New Roman" w:eastAsia="Times New Roman"/>
      <w:color w:val="000000"/>
      <w:sz w:val="24"/>
      <w:szCs w:val="24"/>
    </w:rPr>
  </w:style>
  <w:style w:type="paragraph" w:styleId="Sdfootnotewestern" w:customStyle="1">
    <w:name w:val="sdfootnote-western"/>
    <w:basedOn w:val="Normal"/>
    <w:qFormat/>
    <w:rsid w:val="009d00b8"/>
    <w:pPr>
      <w:spacing w:before="280" w:after="198"/>
    </w:pPr>
    <w:rPr>
      <w:rFonts w:eastAsia="Times New Roman"/>
      <w:color w:val="000000"/>
      <w:sz w:val="20"/>
      <w:szCs w:val="20"/>
    </w:rPr>
  </w:style>
  <w:style w:type="paragraph" w:styleId="Western" w:customStyle="1">
    <w:name w:val="western"/>
    <w:basedOn w:val="Normal"/>
    <w:qFormat/>
    <w:rsid w:val="009d00b8"/>
    <w:pPr>
      <w:spacing w:lineRule="auto" w:line="288" w:before="280" w:after="142"/>
    </w:pPr>
    <w:rPr>
      <w:rFonts w:eastAsia="Times New Roman"/>
      <w:color w:val="000000"/>
    </w:rPr>
  </w:style>
  <w:style w:type="paragraph" w:styleId="Lfej">
    <w:name w:val="Élőfej"/>
    <w:basedOn w:val="Normal"/>
    <w:rsid w:val="009d00b8"/>
    <w:pPr>
      <w:tabs>
        <w:tab w:val="center" w:pos="4536" w:leader="none"/>
        <w:tab w:val="right" w:pos="9072" w:leader="none"/>
      </w:tabs>
    </w:pPr>
    <w:rPr/>
  </w:style>
  <w:style w:type="paragraph" w:styleId="Llb">
    <w:name w:val="Élőláb"/>
    <w:basedOn w:val="Normal"/>
    <w:rsid w:val="009d00b8"/>
    <w:pPr>
      <w:tabs>
        <w:tab w:val="center" w:pos="4536" w:leader="none"/>
        <w:tab w:val="right" w:pos="9072" w:leader="none"/>
      </w:tabs>
    </w:pPr>
    <w:rPr/>
  </w:style>
  <w:style w:type="paragraph" w:styleId="Idzetblokk" w:customStyle="1">
    <w:name w:val="Idézetblokk"/>
    <w:basedOn w:val="Normal"/>
    <w:qFormat/>
    <w:rsid w:val="009d00b8"/>
    <w:pPr>
      <w:spacing w:before="0" w:after="283"/>
      <w:ind w:left="567" w:right="567" w:hanging="0"/>
    </w:pPr>
    <w:rPr/>
  </w:style>
  <w:style w:type="paragraph" w:styleId="Cm">
    <w:name w:val="Cím"/>
    <w:basedOn w:val="Cmsor"/>
    <w:qFormat/>
    <w:rsid w:val="009d00b8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qFormat/>
    <w:rsid w:val="009d00b8"/>
    <w:pPr>
      <w:spacing w:before="60" w:after="120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f87685"/>
    <w:pPr>
      <w:spacing w:before="0" w:after="0"/>
      <w:ind w:left="720" w:hanging="0"/>
      <w:contextualSpacing/>
    </w:pPr>
    <w:rPr/>
  </w:style>
  <w:style w:type="paragraph" w:styleId="LOnormal" w:customStyle="1">
    <w:name w:val="LO-normal"/>
    <w:qFormat/>
    <w:rsid w:val="00bc51db"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000000"/>
      <w:sz w:val="22"/>
      <w:szCs w:val="22"/>
      <w:lang w:val="sk-SK" w:eastAsia="zh-CN" w:bidi="ar-SA"/>
    </w:rPr>
  </w:style>
  <w:style w:type="paragraph" w:styleId="Footnotetext">
    <w:name w:val="footnote text"/>
    <w:basedOn w:val="Normal"/>
    <w:link w:val="LbjegyzetszvegChar"/>
    <w:qFormat/>
    <w:rsid w:val="00bc51db"/>
    <w:pPr>
      <w:spacing w:before="0" w:after="200"/>
    </w:pPr>
    <w:rPr>
      <w:rFonts w:eastAsia="Times New Roman" w:cs="Calibri"/>
      <w:sz w:val="20"/>
      <w:szCs w:val="20"/>
      <w:lang w:val="sk-SK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f34e99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LibreOffice/4.4.7.2$Windows_x86 LibreOffice_project/f3153a8b245191196a4b6b9abd1d0da16eead600</Application>
  <Paragraphs>37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2016-02-05T14:04:00Z</dcterms:created>
  <dc:creator>BodzasG</dc:creator>
  <dc:language>hu-HU</dc:language>
  <cp:lastPrinted>1900-12-31T23:00:00Z</cp:lastPrinted>
  <dcterms:modified xsi:type="dcterms:W3CDTF">2016-02-15T09:56:03Z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